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F7" w:rsidRDefault="004F589A" w:rsidP="004F589A">
      <w:pPr>
        <w:ind w:left="-426"/>
      </w:pPr>
      <w:r>
        <w:rPr>
          <w:noProof/>
          <w:lang w:val="en-U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page">
              <wp:posOffset>5308600</wp:posOffset>
            </wp:positionH>
            <wp:positionV relativeFrom="page">
              <wp:posOffset>762000</wp:posOffset>
            </wp:positionV>
            <wp:extent cx="1679557" cy="558800"/>
            <wp:effectExtent l="0" t="0" r="0" b="0"/>
            <wp:wrapThrough wrapText="bothSides">
              <wp:wrapPolygon edited="0">
                <wp:start x="0" y="0"/>
                <wp:lineTo x="0" y="20618"/>
                <wp:lineTo x="21322" y="20618"/>
                <wp:lineTo x="2132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2509888" cy="352150"/>
            <wp:effectExtent l="0" t="0" r="5080" b="0"/>
            <wp:docPr id="1" name="Picture 1" descr="C:\Users\vesna\AppData\Local\Microsoft\Windows\Temporary Internet Files\Content.Word\LOGO_OSCE_Serbia_SRB_LOGOTYP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na\AppData\Local\Microsoft\Windows\Temporary Internet Files\Content.Word\LOGO_OSCE_Serbia_SRB_LOGOTYPE_RG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994" cy="35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2CB" w:rsidRDefault="00C332CB" w:rsidP="004F589A">
      <w:pPr>
        <w:ind w:left="-426"/>
      </w:pPr>
    </w:p>
    <w:p w:rsidR="00C332CB" w:rsidRDefault="00C332CB" w:rsidP="004F589A">
      <w:pPr>
        <w:ind w:left="-426"/>
      </w:pPr>
    </w:p>
    <w:p w:rsidR="000952A7" w:rsidRDefault="000952A7" w:rsidP="004F589A">
      <w:pPr>
        <w:ind w:left="-426"/>
      </w:pPr>
    </w:p>
    <w:p w:rsidR="000952A7" w:rsidRDefault="000952A7" w:rsidP="004F589A">
      <w:pPr>
        <w:ind w:left="-426"/>
      </w:pPr>
    </w:p>
    <w:p w:rsidR="00C332CB" w:rsidRPr="00ED1A3A" w:rsidRDefault="00C332CB" w:rsidP="00C332CB">
      <w:pPr>
        <w:jc w:val="center"/>
        <w:rPr>
          <w:rFonts w:ascii="Arial" w:hAnsi="Arial" w:cs="Arial"/>
          <w:b/>
          <w:sz w:val="24"/>
          <w:szCs w:val="24"/>
        </w:rPr>
      </w:pPr>
      <w:r w:rsidRPr="00ED1A3A">
        <w:rPr>
          <w:rFonts w:ascii="Arial" w:hAnsi="Arial" w:cs="Arial"/>
          <w:b/>
          <w:sz w:val="24"/>
          <w:szCs w:val="24"/>
        </w:rPr>
        <w:t>ПОЗИВ ЗА УРЕДНИКЕ И УРЕДНИЦЕ</w:t>
      </w:r>
    </w:p>
    <w:p w:rsidR="00C332CB" w:rsidRDefault="00C332CB" w:rsidP="00C332CB">
      <w:pPr>
        <w:jc w:val="both"/>
        <w:rPr>
          <w:rFonts w:ascii="Arial" w:hAnsi="Arial" w:cs="Arial"/>
        </w:rPr>
      </w:pPr>
    </w:p>
    <w:p w:rsidR="000952A7" w:rsidRDefault="000952A7" w:rsidP="00C332CB">
      <w:pPr>
        <w:jc w:val="both"/>
        <w:rPr>
          <w:rFonts w:ascii="Arial" w:hAnsi="Arial" w:cs="Arial"/>
        </w:rPr>
      </w:pPr>
    </w:p>
    <w:p w:rsidR="00C332CB" w:rsidRDefault="00C332CB" w:rsidP="00C332CB">
      <w:pPr>
        <w:jc w:val="both"/>
        <w:rPr>
          <w:rFonts w:ascii="Arial" w:hAnsi="Arial" w:cs="Arial"/>
        </w:rPr>
      </w:pPr>
    </w:p>
    <w:p w:rsidR="00C332CB" w:rsidRPr="00C332CB" w:rsidRDefault="00C332CB" w:rsidP="00C332CB">
      <w:pPr>
        <w:jc w:val="both"/>
        <w:rPr>
          <w:rFonts w:ascii="Arial" w:hAnsi="Arial" w:cs="Arial"/>
        </w:rPr>
      </w:pPr>
      <w:r w:rsidRPr="00C332CB">
        <w:rPr>
          <w:rFonts w:ascii="Arial" w:hAnsi="Arial" w:cs="Arial"/>
        </w:rPr>
        <w:t xml:space="preserve">Поштовани/а, </w:t>
      </w:r>
    </w:p>
    <w:p w:rsidR="00C332CB" w:rsidRPr="00C332CB" w:rsidRDefault="00C332CB" w:rsidP="00C332CB">
      <w:pPr>
        <w:jc w:val="both"/>
        <w:rPr>
          <w:rFonts w:ascii="Arial" w:hAnsi="Arial" w:cs="Arial"/>
        </w:rPr>
      </w:pPr>
    </w:p>
    <w:p w:rsidR="00C332CB" w:rsidRPr="00C332CB" w:rsidRDefault="00C332CB" w:rsidP="00C332CB">
      <w:pPr>
        <w:jc w:val="both"/>
        <w:rPr>
          <w:rFonts w:ascii="Arial" w:hAnsi="Arial" w:cs="Arial"/>
        </w:rPr>
      </w:pPr>
      <w:r w:rsidRPr="00C332CB">
        <w:rPr>
          <w:rFonts w:ascii="Arial" w:hAnsi="Arial" w:cs="Arial"/>
        </w:rPr>
        <w:t xml:space="preserve">Повереник за заштиту равноправности уз подршку Мисија ОЕБС-а у Србији, од 16. новембра 2015. године, на Међународни дан толеранције, установљавају </w:t>
      </w:r>
      <w:r w:rsidRPr="00C332CB">
        <w:rPr>
          <w:rFonts w:ascii="Arial" w:hAnsi="Arial" w:cs="Arial"/>
          <w:b/>
        </w:rPr>
        <w:t xml:space="preserve">Годишњу медијску награду </w:t>
      </w:r>
      <w:r w:rsidRPr="00C332CB">
        <w:rPr>
          <w:rFonts w:ascii="Arial" w:hAnsi="Arial" w:cs="Arial"/>
        </w:rPr>
        <w:t>за најбоље медијске текстове и прилоге на тему борбе против дискриминације и промовисања равноправности и толеранције. Циљ нам је упознавање најшире јавности са феноменом дискриминације у Србији у чему кључну улогу играју медији, подршка извештајима којима се унапређује равноправност и толеранција у нашем друштву, затим сузбијање предрасуда и стереотипа према мањинским, маргинализованим и угроженим групама, као и подизање видљивости институције Повереника.</w:t>
      </w:r>
    </w:p>
    <w:p w:rsidR="00C332CB" w:rsidRPr="00C332CB" w:rsidRDefault="00C332CB" w:rsidP="00C332CB">
      <w:pPr>
        <w:jc w:val="both"/>
        <w:rPr>
          <w:rFonts w:ascii="Arial" w:hAnsi="Arial" w:cs="Arial"/>
        </w:rPr>
      </w:pPr>
      <w:r w:rsidRPr="00C332CB">
        <w:rPr>
          <w:rFonts w:ascii="Arial" w:hAnsi="Arial" w:cs="Arial"/>
        </w:rPr>
        <w:t>Право на учешће на конкурсу имају новинари и новинарке свих штампаних и електронских, локалних и националних медија у Србији, који су објавили текстове/прилоге на тему која је задата на конкурсу, у периоду од 1. јануара 2015. до 15. октобра 2015. године. Из једне медијске куће, може да конкурише више новинара/новинарки, али свако од њих може да пошаље само један прилог/текст. Критеријуми који ће се оцењивати су: препознавање феномена дискриминације, допринос смањивању стереотипа и предрасуда, афирмативно извештавање, промовисање равноправности и употреба родно осетљивог језика.</w:t>
      </w:r>
    </w:p>
    <w:p w:rsidR="00C332CB" w:rsidRPr="00C332CB" w:rsidRDefault="00C332CB" w:rsidP="00C332CB">
      <w:pPr>
        <w:jc w:val="both"/>
        <w:rPr>
          <w:rFonts w:ascii="Arial" w:hAnsi="Arial" w:cs="Arial"/>
        </w:rPr>
      </w:pPr>
      <w:r w:rsidRPr="00C332CB">
        <w:rPr>
          <w:rFonts w:ascii="Arial" w:hAnsi="Arial" w:cs="Arial"/>
        </w:rPr>
        <w:t xml:space="preserve">Медијске текстове и прилоге је потребно послати </w:t>
      </w:r>
      <w:r w:rsidRPr="00C332CB">
        <w:rPr>
          <w:rFonts w:ascii="Arial" w:hAnsi="Arial" w:cs="Arial"/>
          <w:b/>
        </w:rPr>
        <w:t>до15. октобра 2015</w:t>
      </w:r>
      <w:r w:rsidRPr="00C332CB">
        <w:rPr>
          <w:rFonts w:ascii="Arial" w:hAnsi="Arial" w:cs="Arial"/>
        </w:rPr>
        <w:t xml:space="preserve">. </w:t>
      </w:r>
      <w:r w:rsidRPr="00C332CB">
        <w:rPr>
          <w:rFonts w:ascii="Arial" w:hAnsi="Arial" w:cs="Arial"/>
          <w:b/>
        </w:rPr>
        <w:t>године</w:t>
      </w:r>
      <w:r w:rsidRPr="00C332CB">
        <w:rPr>
          <w:rFonts w:ascii="Arial" w:hAnsi="Arial" w:cs="Arial"/>
        </w:rPr>
        <w:t xml:space="preserve"> на мејл poverenik</w:t>
      </w:r>
      <w:r w:rsidRPr="00C332CB">
        <w:rPr>
          <w:rFonts w:ascii="Arial" w:hAnsi="Arial" w:cs="Arial"/>
          <w:lang w:val="en-US"/>
        </w:rPr>
        <w:t>@</w:t>
      </w:r>
      <w:r w:rsidRPr="00C332CB">
        <w:rPr>
          <w:rFonts w:ascii="Arial" w:hAnsi="Arial" w:cs="Arial"/>
        </w:rPr>
        <w:t xml:space="preserve">ravnopravnost.gov.rs или поштом на адресу Повереник за заштиту равноправности (за новинарски конкурс), Београдска 70/I, 11000 Београд. Пријава за конкурс треба да садржи медијски прилог/текст и кратку биографију са контактима аутора/ауторке. Формат пријаве: за радио и телевизију – линк и диск са прилогом, за штампане и on line медије – линк и објављен текст у ПДФ формату.  </w:t>
      </w:r>
    </w:p>
    <w:p w:rsidR="00C332CB" w:rsidRPr="00C332CB" w:rsidRDefault="00C332CB" w:rsidP="00C332CB">
      <w:pPr>
        <w:jc w:val="both"/>
        <w:rPr>
          <w:rFonts w:ascii="Arial" w:hAnsi="Arial" w:cs="Arial"/>
          <w:bCs/>
          <w:color w:val="000000"/>
        </w:rPr>
      </w:pPr>
      <w:r w:rsidRPr="00C332CB">
        <w:rPr>
          <w:rFonts w:ascii="Arial" w:hAnsi="Arial" w:cs="Arial"/>
          <w:bCs/>
          <w:color w:val="000000"/>
        </w:rPr>
        <w:t xml:space="preserve">Стручни жири чине представници/представнице </w:t>
      </w:r>
      <w:r w:rsidR="000646FE">
        <w:rPr>
          <w:rFonts w:ascii="Arial" w:hAnsi="Arial" w:cs="Arial"/>
          <w:bCs/>
          <w:color w:val="000000"/>
          <w:lang w:val="sr-Cyrl-CS"/>
        </w:rPr>
        <w:t>Факултета политичких наука, Фак</w:t>
      </w:r>
      <w:r w:rsidR="000E07A9">
        <w:rPr>
          <w:rFonts w:ascii="Arial" w:hAnsi="Arial" w:cs="Arial"/>
          <w:bCs/>
          <w:color w:val="000000"/>
          <w:lang w:val="sr-Cyrl-CS"/>
        </w:rPr>
        <w:t>ултета за медије и комуникације,</w:t>
      </w:r>
      <w:r w:rsidRPr="00C332CB">
        <w:rPr>
          <w:rFonts w:ascii="Arial" w:hAnsi="Arial" w:cs="Arial"/>
          <w:bCs/>
          <w:color w:val="000000"/>
        </w:rPr>
        <w:t>Удружења новинара Србије, Независног удружења новинара Србије, Независног дру</w:t>
      </w:r>
      <w:r w:rsidR="000F549E">
        <w:rPr>
          <w:rFonts w:ascii="Arial" w:hAnsi="Arial" w:cs="Arial"/>
          <w:bCs/>
          <w:color w:val="000000"/>
          <w:lang w:val="sr-Cyrl-CS"/>
        </w:rPr>
        <w:t>штва</w:t>
      </w:r>
      <w:bookmarkStart w:id="0" w:name="_GoBack"/>
      <w:bookmarkEnd w:id="0"/>
      <w:r w:rsidRPr="00C332CB">
        <w:rPr>
          <w:rFonts w:ascii="Arial" w:hAnsi="Arial" w:cs="Arial"/>
          <w:bCs/>
          <w:color w:val="000000"/>
        </w:rPr>
        <w:t xml:space="preserve"> новинара Војводине, као и представници/представнице Мисије ОЕБС-а и Повереника за заштиту равноправности. Њихова имена биће објављена на сајту и фејсбук страници Повереника за заштиту равноправности.</w:t>
      </w:r>
    </w:p>
    <w:p w:rsidR="00C332CB" w:rsidRPr="00C332CB" w:rsidRDefault="00C332CB" w:rsidP="00C332CB">
      <w:pPr>
        <w:jc w:val="both"/>
        <w:rPr>
          <w:rFonts w:ascii="Arial" w:hAnsi="Arial" w:cs="Arial"/>
          <w:bCs/>
          <w:color w:val="000000"/>
        </w:rPr>
      </w:pPr>
      <w:r w:rsidRPr="00C332CB">
        <w:rPr>
          <w:rFonts w:ascii="Arial" w:hAnsi="Arial" w:cs="Arial"/>
          <w:bCs/>
          <w:color w:val="000000"/>
        </w:rPr>
        <w:lastRenderedPageBreak/>
        <w:t xml:space="preserve">Награде се додељују </w:t>
      </w:r>
      <w:r w:rsidRPr="000952A7">
        <w:rPr>
          <w:rFonts w:ascii="Arial" w:hAnsi="Arial" w:cs="Arial"/>
          <w:b/>
          <w:bCs/>
          <w:color w:val="000000"/>
        </w:rPr>
        <w:t>у две категорије</w:t>
      </w:r>
      <w:r w:rsidRPr="00C332CB">
        <w:rPr>
          <w:rFonts w:ascii="Arial" w:hAnsi="Arial" w:cs="Arial"/>
          <w:bCs/>
          <w:color w:val="000000"/>
        </w:rPr>
        <w:t xml:space="preserve">: </w:t>
      </w:r>
    </w:p>
    <w:p w:rsidR="00C332CB" w:rsidRPr="00C332CB" w:rsidRDefault="00C332CB" w:rsidP="00C332CB">
      <w:pPr>
        <w:rPr>
          <w:rFonts w:ascii="Arial" w:hAnsi="Arial" w:cs="Arial"/>
          <w:bCs/>
          <w:color w:val="000000"/>
        </w:rPr>
      </w:pPr>
      <w:r w:rsidRPr="00C332CB">
        <w:rPr>
          <w:rFonts w:ascii="Arial" w:hAnsi="Arial" w:cs="Arial"/>
          <w:bCs/>
          <w:color w:val="000000"/>
        </w:rPr>
        <w:t xml:space="preserve">прва, друга и трећа за </w:t>
      </w:r>
      <w:r w:rsidRPr="000952A7">
        <w:rPr>
          <w:rFonts w:ascii="Arial" w:hAnsi="Arial" w:cs="Arial"/>
          <w:b/>
          <w:bCs/>
          <w:color w:val="000000"/>
        </w:rPr>
        <w:t>радијски/ТВ прилог</w:t>
      </w:r>
      <w:r w:rsidRPr="00C332CB">
        <w:rPr>
          <w:rFonts w:ascii="Arial" w:hAnsi="Arial" w:cs="Arial"/>
          <w:bCs/>
          <w:color w:val="000000"/>
        </w:rPr>
        <w:t xml:space="preserve">; </w:t>
      </w:r>
    </w:p>
    <w:p w:rsidR="00C332CB" w:rsidRPr="00C332CB" w:rsidRDefault="00C332CB" w:rsidP="00C332CB">
      <w:pPr>
        <w:rPr>
          <w:rFonts w:ascii="Arial" w:hAnsi="Arial" w:cs="Arial"/>
          <w:bCs/>
          <w:color w:val="000000"/>
        </w:rPr>
      </w:pPr>
      <w:r w:rsidRPr="00C332CB">
        <w:rPr>
          <w:rFonts w:ascii="Arial" w:hAnsi="Arial" w:cs="Arial"/>
          <w:bCs/>
          <w:color w:val="000000"/>
        </w:rPr>
        <w:t xml:space="preserve">прва, друга и трећа за </w:t>
      </w:r>
      <w:r w:rsidRPr="000952A7">
        <w:rPr>
          <w:rFonts w:ascii="Arial" w:hAnsi="Arial" w:cs="Arial"/>
          <w:b/>
          <w:bCs/>
          <w:color w:val="000000"/>
        </w:rPr>
        <w:t>штампани/on line текст</w:t>
      </w:r>
      <w:r w:rsidRPr="00C332CB">
        <w:rPr>
          <w:rFonts w:ascii="Arial" w:hAnsi="Arial" w:cs="Arial"/>
          <w:bCs/>
          <w:color w:val="000000"/>
        </w:rPr>
        <w:t>.</w:t>
      </w:r>
    </w:p>
    <w:p w:rsidR="00C332CB" w:rsidRPr="00C332CB" w:rsidRDefault="00C332CB" w:rsidP="00C332CB">
      <w:pPr>
        <w:jc w:val="both"/>
        <w:rPr>
          <w:rFonts w:ascii="Arial" w:hAnsi="Arial" w:cs="Arial"/>
          <w:bCs/>
          <w:color w:val="000000"/>
        </w:rPr>
      </w:pPr>
      <w:r w:rsidRPr="00C332CB">
        <w:rPr>
          <w:rFonts w:ascii="Arial" w:hAnsi="Arial" w:cs="Arial"/>
          <w:bCs/>
          <w:color w:val="000000"/>
        </w:rPr>
        <w:br/>
        <w:t>Награде су:</w:t>
      </w:r>
    </w:p>
    <w:p w:rsidR="00C332CB" w:rsidRPr="00C332CB" w:rsidRDefault="00C332CB" w:rsidP="00C332CB">
      <w:pPr>
        <w:jc w:val="both"/>
        <w:rPr>
          <w:rFonts w:ascii="Arial" w:hAnsi="Arial" w:cs="Arial"/>
          <w:bCs/>
          <w:color w:val="000000"/>
        </w:rPr>
      </w:pPr>
      <w:r w:rsidRPr="00C332CB">
        <w:rPr>
          <w:rFonts w:ascii="Arial" w:hAnsi="Arial" w:cs="Arial"/>
          <w:b/>
          <w:bCs/>
          <w:color w:val="000000"/>
        </w:rPr>
        <w:t>прва награда</w:t>
      </w:r>
      <w:r w:rsidRPr="00C332CB">
        <w:rPr>
          <w:rFonts w:ascii="Arial" w:hAnsi="Arial" w:cs="Arial"/>
          <w:bCs/>
          <w:color w:val="000000"/>
        </w:rPr>
        <w:t xml:space="preserve"> – студијскa посетa европској медијској кући којa има добру праксу промоције и заштите људских права и борбе против дискриминације;</w:t>
      </w:r>
    </w:p>
    <w:p w:rsidR="00C332CB" w:rsidRPr="00C332CB" w:rsidRDefault="00C332CB" w:rsidP="00C332CB">
      <w:pPr>
        <w:jc w:val="both"/>
        <w:rPr>
          <w:rFonts w:ascii="Arial" w:hAnsi="Arial" w:cs="Arial"/>
          <w:bCs/>
          <w:color w:val="000000"/>
        </w:rPr>
      </w:pPr>
      <w:r w:rsidRPr="00C332CB">
        <w:rPr>
          <w:rFonts w:ascii="Arial" w:hAnsi="Arial" w:cs="Arial"/>
          <w:b/>
          <w:bCs/>
          <w:color w:val="000000"/>
        </w:rPr>
        <w:t>друга награда</w:t>
      </w:r>
      <w:r w:rsidRPr="00C332CB">
        <w:rPr>
          <w:rFonts w:ascii="Arial" w:hAnsi="Arial" w:cs="Arial"/>
          <w:bCs/>
          <w:color w:val="000000"/>
        </w:rPr>
        <w:t xml:space="preserve"> – дигитални фото албум и комплет књига; </w:t>
      </w:r>
    </w:p>
    <w:p w:rsidR="00C332CB" w:rsidRPr="00C332CB" w:rsidRDefault="00C332CB" w:rsidP="00C332CB">
      <w:pPr>
        <w:jc w:val="both"/>
        <w:rPr>
          <w:rFonts w:ascii="Arial" w:hAnsi="Arial" w:cs="Arial"/>
          <w:bCs/>
          <w:color w:val="000000"/>
        </w:rPr>
      </w:pPr>
      <w:r w:rsidRPr="00C332CB">
        <w:rPr>
          <w:rFonts w:ascii="Arial" w:hAnsi="Arial" w:cs="Arial"/>
          <w:b/>
          <w:bCs/>
          <w:color w:val="000000"/>
        </w:rPr>
        <w:t>трећа награда</w:t>
      </w:r>
      <w:r w:rsidRPr="00C332CB">
        <w:rPr>
          <w:rFonts w:ascii="Arial" w:hAnsi="Arial" w:cs="Arial"/>
          <w:bCs/>
          <w:color w:val="000000"/>
        </w:rPr>
        <w:t xml:space="preserve"> – комплет књига.</w:t>
      </w:r>
    </w:p>
    <w:p w:rsidR="00C332CB" w:rsidRPr="00C332CB" w:rsidRDefault="00C332CB" w:rsidP="00C332CB">
      <w:pPr>
        <w:jc w:val="both"/>
        <w:rPr>
          <w:rFonts w:ascii="Arial" w:hAnsi="Arial" w:cs="Arial"/>
          <w:bCs/>
          <w:color w:val="000000"/>
        </w:rPr>
      </w:pPr>
    </w:p>
    <w:p w:rsidR="00C332CB" w:rsidRPr="00C332CB" w:rsidRDefault="00C332CB" w:rsidP="00C332CB">
      <w:pPr>
        <w:jc w:val="both"/>
        <w:rPr>
          <w:rFonts w:ascii="Arial" w:hAnsi="Arial" w:cs="Arial"/>
        </w:rPr>
      </w:pPr>
      <w:r w:rsidRPr="00C332CB">
        <w:rPr>
          <w:rFonts w:ascii="Arial" w:hAnsi="Arial" w:cs="Arial"/>
        </w:rPr>
        <w:t>Најбољи медијски прилози на конкурсу и имена аутора и ауторки биће проглашени на Међународној конференцији „Србија на путу толеранције и недискриминације“ 16. новембра 2015. године, а затим на сајту и фејсбук страници Повереника за заштиту равноправности и ОЕБС-а, а биће публиковани у Медијском приручнику, уз редован Годишњи извештај Повереника за заштиту равноправности за 2015. годину. Свечана додела награда биће организована у другој половини новембра 2015. године.</w:t>
      </w:r>
    </w:p>
    <w:p w:rsidR="00C332CB" w:rsidRPr="00DF2210" w:rsidRDefault="00C332CB" w:rsidP="00C332CB">
      <w:pPr>
        <w:jc w:val="both"/>
        <w:rPr>
          <w:rFonts w:ascii="Arial" w:hAnsi="Arial" w:cs="Arial"/>
        </w:rPr>
      </w:pPr>
      <w:r w:rsidRPr="00C332CB">
        <w:rPr>
          <w:rFonts w:ascii="Arial" w:hAnsi="Arial" w:cs="Arial"/>
        </w:rPr>
        <w:br/>
        <w:t xml:space="preserve">Верујемо да ће Ваш медиј препознати значај и важност овог конкурса, те да ћете охрабрити своје колеге и колегинице да нам се пријаве. За све додатне информације, можете се обратити шефици Кабинета Антигони Андонов на телефоне </w:t>
      </w:r>
      <w:r w:rsidR="00DF2210">
        <w:rPr>
          <w:rFonts w:ascii="Arial" w:hAnsi="Arial" w:cs="Arial"/>
          <w:lang w:val="sr-Cyrl-CS"/>
        </w:rPr>
        <w:t xml:space="preserve">011/ </w:t>
      </w:r>
      <w:r w:rsidRPr="00C332CB">
        <w:rPr>
          <w:rFonts w:ascii="Arial" w:hAnsi="Arial" w:cs="Arial"/>
        </w:rPr>
        <w:t>243-64-64 и 064/88-98-708</w:t>
      </w:r>
      <w:r w:rsidR="00DF2210">
        <w:rPr>
          <w:rFonts w:ascii="Arial" w:hAnsi="Arial" w:cs="Arial"/>
          <w:lang w:val="sr-Cyrl-CS"/>
        </w:rPr>
        <w:t>и</w:t>
      </w:r>
      <w:r w:rsidR="00C46080">
        <w:rPr>
          <w:rFonts w:ascii="Arial" w:hAnsi="Arial" w:cs="Arial"/>
          <w:lang w:val="sr-Cyrl-CS"/>
        </w:rPr>
        <w:t>ли</w:t>
      </w:r>
      <w:r w:rsidR="00DF2210">
        <w:rPr>
          <w:rFonts w:ascii="Arial" w:hAnsi="Arial" w:cs="Arial"/>
          <w:lang w:val="sr-Cyrl-CS"/>
        </w:rPr>
        <w:t xml:space="preserve"> путем мејла </w:t>
      </w:r>
      <w:r w:rsidR="005B3CE5">
        <w:fldChar w:fldCharType="begin"/>
      </w:r>
      <w:r w:rsidR="005B3CE5">
        <w:instrText>HYPERLINK "mailto:antigona.andonov@ravnopravnost.gov.rs"</w:instrText>
      </w:r>
      <w:r w:rsidR="005B3CE5">
        <w:fldChar w:fldCharType="separate"/>
      </w:r>
      <w:r w:rsidR="00DF2210" w:rsidRPr="00A644EA">
        <w:rPr>
          <w:rStyle w:val="Hyperlink"/>
          <w:rFonts w:ascii="Arial" w:hAnsi="Arial" w:cs="Arial"/>
        </w:rPr>
        <w:t>antigona.andonov@ravnopravnost.gov.rs</w:t>
      </w:r>
      <w:r w:rsidR="005B3CE5">
        <w:fldChar w:fldCharType="end"/>
      </w:r>
      <w:r w:rsidR="00C46080">
        <w:rPr>
          <w:rFonts w:ascii="Arial" w:hAnsi="Arial" w:cs="Arial"/>
          <w:lang w:val="sr-Cyrl-CS"/>
        </w:rPr>
        <w:t>,</w:t>
      </w:r>
      <w:r w:rsidR="00DF2210">
        <w:rPr>
          <w:rFonts w:ascii="Arial" w:hAnsi="Arial" w:cs="Arial"/>
          <w:lang w:val="sr-Cyrl-CS"/>
        </w:rPr>
        <w:t>као и вишој саветници Весни Добросављевић на телефоне 011/ 243-64-64 и 064/88-98-720 и</w:t>
      </w:r>
      <w:r w:rsidR="00C46080">
        <w:rPr>
          <w:rFonts w:ascii="Arial" w:hAnsi="Arial" w:cs="Arial"/>
          <w:lang w:val="sr-Cyrl-CS"/>
        </w:rPr>
        <w:t>ли</w:t>
      </w:r>
      <w:r w:rsidR="00DF2210">
        <w:rPr>
          <w:rFonts w:ascii="Arial" w:hAnsi="Arial" w:cs="Arial"/>
          <w:lang w:val="sr-Cyrl-CS"/>
        </w:rPr>
        <w:t xml:space="preserve"> путем мејла </w:t>
      </w:r>
      <w:r w:rsidR="005B3CE5">
        <w:fldChar w:fldCharType="begin"/>
      </w:r>
      <w:r w:rsidR="005B3CE5">
        <w:instrText>HYPERLINK "mailto:vesna.dobrosavljevic@ravnopravnost.gov.rs"</w:instrText>
      </w:r>
      <w:r w:rsidR="005B3CE5">
        <w:fldChar w:fldCharType="separate"/>
      </w:r>
      <w:r w:rsidR="00DF2210" w:rsidRPr="00A644EA">
        <w:rPr>
          <w:rStyle w:val="Hyperlink"/>
          <w:rFonts w:ascii="Arial" w:hAnsi="Arial" w:cs="Arial"/>
        </w:rPr>
        <w:t>vesna.dobrosavljevic@ravnopravnost.gov.rs</w:t>
      </w:r>
      <w:r w:rsidR="005B3CE5">
        <w:fldChar w:fldCharType="end"/>
      </w:r>
      <w:r w:rsidR="00DF2210">
        <w:rPr>
          <w:rFonts w:ascii="Arial" w:hAnsi="Arial" w:cs="Arial"/>
          <w:lang w:val="sr-Cyrl-CS"/>
        </w:rPr>
        <w:t>.</w:t>
      </w:r>
    </w:p>
    <w:p w:rsidR="000952A7" w:rsidRDefault="000952A7" w:rsidP="00C332CB">
      <w:pPr>
        <w:pStyle w:val="Heading2"/>
        <w:jc w:val="both"/>
        <w:rPr>
          <w:rFonts w:ascii="Arial" w:hAnsi="Arial" w:cs="Arial"/>
          <w:b w:val="0"/>
          <w:sz w:val="22"/>
          <w:szCs w:val="22"/>
          <w:lang w:val="sr-Latn-CS"/>
        </w:rPr>
      </w:pPr>
    </w:p>
    <w:p w:rsidR="000952A7" w:rsidRDefault="000952A7" w:rsidP="00C332CB">
      <w:pPr>
        <w:pStyle w:val="Heading2"/>
        <w:jc w:val="both"/>
        <w:rPr>
          <w:rFonts w:ascii="Arial" w:hAnsi="Arial" w:cs="Arial"/>
          <w:b w:val="0"/>
          <w:sz w:val="22"/>
          <w:szCs w:val="22"/>
          <w:lang w:val="sr-Latn-CS"/>
        </w:rPr>
      </w:pPr>
    </w:p>
    <w:p w:rsidR="00C332CB" w:rsidRPr="00C332CB" w:rsidRDefault="00C332CB" w:rsidP="00C332CB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C332CB">
        <w:rPr>
          <w:rFonts w:ascii="Arial" w:hAnsi="Arial" w:cs="Arial"/>
          <w:b w:val="0"/>
          <w:sz w:val="22"/>
          <w:szCs w:val="22"/>
        </w:rPr>
        <w:t xml:space="preserve">С увaжaвaњeм, </w:t>
      </w:r>
    </w:p>
    <w:p w:rsidR="00C332CB" w:rsidRDefault="00C332CB" w:rsidP="00C332CB"/>
    <w:tbl>
      <w:tblPr>
        <w:tblW w:w="0" w:type="auto"/>
        <w:tblLook w:val="04A0"/>
      </w:tblPr>
      <w:tblGrid>
        <w:gridCol w:w="4736"/>
        <w:gridCol w:w="4886"/>
      </w:tblGrid>
      <w:tr w:rsidR="00C332CB" w:rsidRPr="00C95FF7" w:rsidTr="00D1322C">
        <w:trPr>
          <w:trHeight w:val="503"/>
        </w:trPr>
        <w:tc>
          <w:tcPr>
            <w:tcW w:w="4736" w:type="dxa"/>
          </w:tcPr>
          <w:p w:rsidR="00C332CB" w:rsidRPr="00C95FF7" w:rsidRDefault="00C332CB" w:rsidP="00D1322C">
            <w:pPr>
              <w:pStyle w:val="Body"/>
              <w:tabs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color w:val="auto"/>
                <w:szCs w:val="24"/>
              </w:rPr>
            </w:pPr>
          </w:p>
        </w:tc>
        <w:tc>
          <w:tcPr>
            <w:tcW w:w="4886" w:type="dxa"/>
          </w:tcPr>
          <w:p w:rsidR="00C332CB" w:rsidRPr="00C95FF7" w:rsidRDefault="00C332CB" w:rsidP="00D1322C">
            <w:pPr>
              <w:pStyle w:val="Body"/>
              <w:tabs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color w:val="auto"/>
                <w:szCs w:val="24"/>
              </w:rPr>
            </w:pPr>
            <w:r w:rsidRPr="00C95FF7">
              <w:rPr>
                <w:rFonts w:ascii="Arial" w:eastAsia="Times New Roman" w:hAnsi="Arial" w:cs="Arial"/>
                <w:b/>
                <w:color w:val="auto"/>
                <w:szCs w:val="24"/>
              </w:rPr>
              <w:t>ПОВЕРЕНИЦ</w:t>
            </w:r>
            <w:r>
              <w:rPr>
                <w:rFonts w:ascii="Arial" w:eastAsia="Times New Roman" w:hAnsi="Arial" w:cs="Arial"/>
                <w:b/>
                <w:color w:val="auto"/>
                <w:szCs w:val="24"/>
              </w:rPr>
              <w:t>А</w:t>
            </w:r>
            <w:r w:rsidRPr="00C95FF7">
              <w:rPr>
                <w:rFonts w:ascii="Arial" w:eastAsia="Times New Roman" w:hAnsi="Arial" w:cs="Arial"/>
                <w:b/>
                <w:color w:val="auto"/>
                <w:szCs w:val="24"/>
              </w:rPr>
              <w:t xml:space="preserve"> ЗА ЗАШТИТ</w:t>
            </w:r>
            <w:r>
              <w:rPr>
                <w:rFonts w:ascii="Arial" w:eastAsia="Times New Roman" w:hAnsi="Arial" w:cs="Arial"/>
                <w:b/>
                <w:color w:val="auto"/>
                <w:szCs w:val="24"/>
              </w:rPr>
              <w:t>У</w:t>
            </w:r>
            <w:r w:rsidRPr="00C95FF7">
              <w:rPr>
                <w:rFonts w:ascii="Arial" w:eastAsia="Times New Roman" w:hAnsi="Arial" w:cs="Arial"/>
                <w:b/>
                <w:color w:val="auto"/>
                <w:szCs w:val="24"/>
              </w:rPr>
              <w:t xml:space="preserve"> РАВНОПРАВНОСТИ</w:t>
            </w:r>
          </w:p>
        </w:tc>
      </w:tr>
      <w:tr w:rsidR="00C332CB" w:rsidRPr="00C95FF7" w:rsidTr="00D1322C">
        <w:trPr>
          <w:trHeight w:val="502"/>
        </w:trPr>
        <w:tc>
          <w:tcPr>
            <w:tcW w:w="4736" w:type="dxa"/>
            <w:vAlign w:val="center"/>
          </w:tcPr>
          <w:p w:rsidR="00C332CB" w:rsidRPr="00C95FF7" w:rsidRDefault="00C332CB" w:rsidP="00D1322C">
            <w:pPr>
              <w:pStyle w:val="Body"/>
              <w:tabs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color w:val="auto"/>
                <w:szCs w:val="24"/>
              </w:rPr>
            </w:pPr>
          </w:p>
        </w:tc>
        <w:tc>
          <w:tcPr>
            <w:tcW w:w="4886" w:type="dxa"/>
            <w:vAlign w:val="center"/>
            <w:hideMark/>
          </w:tcPr>
          <w:p w:rsidR="00C332CB" w:rsidRPr="00C95FF7" w:rsidRDefault="00C332CB" w:rsidP="00D1322C">
            <w:pPr>
              <w:pStyle w:val="Body"/>
              <w:tabs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color w:val="auto"/>
                <w:szCs w:val="24"/>
              </w:rPr>
            </w:pPr>
          </w:p>
          <w:p w:rsidR="00C332CB" w:rsidRPr="00C95FF7" w:rsidRDefault="00C332CB" w:rsidP="00D1322C">
            <w:pPr>
              <w:pStyle w:val="Body"/>
              <w:tabs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color w:val="auto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auto"/>
                <w:szCs w:val="24"/>
              </w:rPr>
              <w:t>Бранкица</w:t>
            </w:r>
            <w:proofErr w:type="spellEnd"/>
            <w:r>
              <w:rPr>
                <w:rFonts w:ascii="Arial" w:eastAsia="Times New Roman" w:hAnsi="Arial" w:cs="Arial"/>
                <w:b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auto"/>
                <w:szCs w:val="24"/>
              </w:rPr>
              <w:t>Јанковић</w:t>
            </w:r>
            <w:proofErr w:type="spellEnd"/>
          </w:p>
        </w:tc>
      </w:tr>
    </w:tbl>
    <w:p w:rsidR="000952A7" w:rsidRDefault="000952A7" w:rsidP="004F589A">
      <w:pPr>
        <w:ind w:left="-426"/>
      </w:pPr>
    </w:p>
    <w:p w:rsidR="000952A7" w:rsidRDefault="000952A7" w:rsidP="004F589A">
      <w:pPr>
        <w:ind w:left="-426"/>
      </w:pPr>
    </w:p>
    <w:p w:rsidR="000952A7" w:rsidRDefault="000952A7" w:rsidP="004F589A">
      <w:pPr>
        <w:ind w:left="-426"/>
      </w:pPr>
    </w:p>
    <w:p w:rsidR="000952A7" w:rsidRDefault="000952A7" w:rsidP="004F589A">
      <w:pPr>
        <w:ind w:left="-426"/>
      </w:pPr>
    </w:p>
    <w:p w:rsidR="000952A7" w:rsidRDefault="000952A7" w:rsidP="004F589A">
      <w:pPr>
        <w:ind w:left="-426"/>
      </w:pPr>
    </w:p>
    <w:sectPr w:rsidR="000952A7" w:rsidSect="004F589A">
      <w:pgSz w:w="11906" w:h="16838" w:code="9"/>
      <w:pgMar w:top="1417" w:right="113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F589A"/>
    <w:rsid w:val="000646FE"/>
    <w:rsid w:val="000952A7"/>
    <w:rsid w:val="000E07A9"/>
    <w:rsid w:val="000F549E"/>
    <w:rsid w:val="00474CD6"/>
    <w:rsid w:val="004F589A"/>
    <w:rsid w:val="005B3CE5"/>
    <w:rsid w:val="00830092"/>
    <w:rsid w:val="00C332CB"/>
    <w:rsid w:val="00C46080"/>
    <w:rsid w:val="00D552F7"/>
    <w:rsid w:val="00DF2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E5"/>
  </w:style>
  <w:style w:type="paragraph" w:styleId="Heading2">
    <w:name w:val="heading 2"/>
    <w:basedOn w:val="Normal"/>
    <w:next w:val="Normal"/>
    <w:link w:val="Heading2Char"/>
    <w:qFormat/>
    <w:rsid w:val="00C332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89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332CB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customStyle="1" w:styleId="Body">
    <w:name w:val="Body"/>
    <w:rsid w:val="00C332C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sr-Cyrl-CS"/>
    </w:rPr>
  </w:style>
  <w:style w:type="character" w:styleId="Hyperlink">
    <w:name w:val="Hyperlink"/>
    <w:basedOn w:val="DefaultParagraphFont"/>
    <w:uiPriority w:val="99"/>
    <w:unhideWhenUsed/>
    <w:rsid w:val="00DF2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332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89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332CB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customStyle="1" w:styleId="Body">
    <w:name w:val="Body"/>
    <w:rsid w:val="00C332C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sr-Cyrl-CS"/>
    </w:rPr>
  </w:style>
  <w:style w:type="character" w:styleId="Hyperlink">
    <w:name w:val="Hyperlink"/>
    <w:basedOn w:val="DefaultParagraphFont"/>
    <w:uiPriority w:val="99"/>
    <w:unhideWhenUsed/>
    <w:rsid w:val="00DF22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Press centar 2</cp:lastModifiedBy>
  <cp:revision>2</cp:revision>
  <cp:lastPrinted>2015-09-18T09:41:00Z</cp:lastPrinted>
  <dcterms:created xsi:type="dcterms:W3CDTF">2015-09-22T14:00:00Z</dcterms:created>
  <dcterms:modified xsi:type="dcterms:W3CDTF">2015-09-22T14:00:00Z</dcterms:modified>
</cp:coreProperties>
</file>